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59" w:rsidRDefault="00F14A59" w:rsidP="00F14A5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F14A59" w:rsidRDefault="00F14A59" w:rsidP="00F14A59">
      <w:p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Vice-Chairperson or Vice-President</w:t>
      </w:r>
    </w:p>
    <w:p w:rsidR="00F14A59" w:rsidRDefault="00F14A59" w:rsidP="00F14A59">
      <w:pPr>
        <w:rPr>
          <w:rFonts w:ascii="Arial" w:hAnsi="Arial"/>
          <w:sz w:val="20"/>
        </w:rPr>
      </w:pPr>
    </w:p>
    <w:p w:rsidR="00F14A59" w:rsidRDefault="00F14A59" w:rsidP="00F14A59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F14A59" w:rsidRDefault="00F14A59" w:rsidP="00F14A59">
      <w:pPr>
        <w:rPr>
          <w:rFonts w:ascii="Arial" w:hAnsi="Arial"/>
          <w:sz w:val="20"/>
        </w:rPr>
      </w:pPr>
    </w:p>
    <w:p w:rsidR="00F14A59" w:rsidRDefault="00F14A59" w:rsidP="00F14A59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F14A59" w:rsidRDefault="00F14A59" w:rsidP="00F14A59">
      <w:pPr>
        <w:rPr>
          <w:rFonts w:ascii="Arial" w:hAnsi="Arial"/>
          <w:sz w:val="20"/>
        </w:rPr>
      </w:pPr>
    </w:p>
    <w:p w:rsidR="00F14A59" w:rsidRDefault="00F14A59" w:rsidP="00F14A59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F14A59" w:rsidRDefault="00F14A59" w:rsidP="00F14A5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F14A59" w:rsidRDefault="00F14A59" w:rsidP="00F14A59">
      <w:pPr>
        <w:rPr>
          <w:rFonts w:ascii="Arial" w:hAnsi="Arial"/>
          <w:sz w:val="20"/>
        </w:rPr>
      </w:pPr>
    </w:p>
    <w:p w:rsidR="00F14A59" w:rsidRDefault="00F14A59" w:rsidP="00F14A59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F14A59" w:rsidRDefault="00F14A59" w:rsidP="00F14A59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Acts in the absence of the president/chairperson.</w:t>
      </w:r>
    </w:p>
    <w:p w:rsidR="00F14A59" w:rsidRDefault="00F14A59" w:rsidP="00F14A59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Assists president whenever possible.</w:t>
      </w:r>
    </w:p>
    <w:p w:rsidR="00F14A59" w:rsidRDefault="00F14A59" w:rsidP="00F14A59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Is familiar with all committee members and their duties.</w:t>
      </w:r>
    </w:p>
    <w:p w:rsidR="00F14A59" w:rsidRDefault="00F14A59" w:rsidP="00F14A59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May act as a signing officer for </w:t>
      </w:r>
      <w:proofErr w:type="spellStart"/>
      <w:r>
        <w:rPr>
          <w:rFonts w:ascii="Arial" w:hAnsi="Arial"/>
          <w:sz w:val="20"/>
        </w:rPr>
        <w:t>cheques</w:t>
      </w:r>
      <w:proofErr w:type="spellEnd"/>
      <w:r>
        <w:rPr>
          <w:rFonts w:ascii="Arial" w:hAnsi="Arial"/>
          <w:sz w:val="20"/>
        </w:rPr>
        <w:t xml:space="preserve"> and other documents.</w:t>
      </w:r>
    </w:p>
    <w:p w:rsidR="00F14A59" w:rsidRDefault="00F14A59" w:rsidP="00F14A59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special duties by interest or assignment.</w:t>
      </w:r>
    </w:p>
    <w:p w:rsidR="00F14A59" w:rsidRDefault="00F14A59" w:rsidP="00F14A59">
      <w:pPr>
        <w:rPr>
          <w:rFonts w:ascii="Arial" w:hAnsi="Arial"/>
          <w:b/>
          <w:smallCaps/>
          <w:sz w:val="20"/>
        </w:rPr>
      </w:pP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59"/>
    <w:rsid w:val="002F147C"/>
    <w:rsid w:val="00F1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2A041-5905-4E3B-A776-DAA8E5A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4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2016-07-11T18:55:00Z</dcterms:created>
  <dcterms:modified xsi:type="dcterms:W3CDTF">2016-07-11T18:56:00Z</dcterms:modified>
</cp:coreProperties>
</file>